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5218D2" w14:paraId="6704C58A" w14:textId="77777777" w:rsidTr="005218D2">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5218D2" w14:paraId="351498D3" w14:textId="77777777">
              <w:trPr>
                <w:jc w:val="center"/>
              </w:trPr>
              <w:tc>
                <w:tcPr>
                  <w:tcW w:w="0" w:type="auto"/>
                  <w:shd w:val="clear" w:color="auto" w:fill="FFFFFF"/>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2"/>
                  </w:tblGrid>
                  <w:tr w:rsidR="005218D2" w14:paraId="18A2B8E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2"/>
                        </w:tblGrid>
                        <w:tr w:rsidR="005218D2" w14:paraId="136EA6F4"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2"/>
                              </w:tblGrid>
                              <w:tr w:rsidR="005218D2" w14:paraId="767A310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2"/>
                                    </w:tblGrid>
                                    <w:tr w:rsidR="005218D2" w14:paraId="73E0F89C" w14:textId="77777777">
                                      <w:tc>
                                        <w:tcPr>
                                          <w:tcW w:w="0" w:type="auto"/>
                                          <w:tcMar>
                                            <w:top w:w="0" w:type="dxa"/>
                                            <w:left w:w="135" w:type="dxa"/>
                                            <w:bottom w:w="0" w:type="dxa"/>
                                            <w:right w:w="135" w:type="dxa"/>
                                          </w:tcMar>
                                          <w:hideMark/>
                                        </w:tcPr>
                                        <w:p w14:paraId="21C3E97C" w14:textId="3B30AF72" w:rsidR="005218D2" w:rsidRDefault="005218D2">
                                          <w:pPr>
                                            <w:jc w:val="center"/>
                                            <w:rPr>
                                              <w:rFonts w:eastAsia="Times New Roman"/>
                                            </w:rPr>
                                          </w:pPr>
                                          <w:r>
                                            <w:rPr>
                                              <w:rFonts w:eastAsia="Times New Roman"/>
                                              <w:noProof/>
                                            </w:rPr>
                                            <w:drawing>
                                              <wp:inline distT="0" distB="0" distL="0" distR="0" wp14:anchorId="0E9EBC77" wp14:editId="28C8D218">
                                                <wp:extent cx="5373370" cy="3161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370" cy="3161030"/>
                                                        </a:xfrm>
                                                        <a:prstGeom prst="rect">
                                                          <a:avLst/>
                                                        </a:prstGeom>
                                                        <a:noFill/>
                                                        <a:ln>
                                                          <a:noFill/>
                                                        </a:ln>
                                                      </pic:spPr>
                                                    </pic:pic>
                                                  </a:graphicData>
                                                </a:graphic>
                                              </wp:inline>
                                            </w:drawing>
                                          </w:r>
                                        </w:p>
                                      </w:tc>
                                    </w:tr>
                                  </w:tbl>
                                  <w:p w14:paraId="18AE6C37" w14:textId="77777777" w:rsidR="005218D2" w:rsidRDefault="005218D2">
                                    <w:pPr>
                                      <w:rPr>
                                        <w:rFonts w:ascii="Times New Roman" w:eastAsia="Times New Roman" w:hAnsi="Times New Roman" w:cs="Times New Roman"/>
                                        <w:sz w:val="20"/>
                                        <w:szCs w:val="20"/>
                                      </w:rPr>
                                    </w:pPr>
                                  </w:p>
                                </w:tc>
                              </w:tr>
                            </w:tbl>
                            <w:p w14:paraId="48B8ACF8" w14:textId="77777777" w:rsidR="005218D2" w:rsidRDefault="005218D2">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5218D2" w14:paraId="67D8555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5218D2" w14:paraId="7A2AE1F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5218D2" w14:paraId="2BD7505C" w14:textId="77777777">
                                            <w:tc>
                                              <w:tcPr>
                                                <w:tcW w:w="0" w:type="auto"/>
                                                <w:tcMar>
                                                  <w:top w:w="0" w:type="dxa"/>
                                                  <w:left w:w="270" w:type="dxa"/>
                                                  <w:bottom w:w="135" w:type="dxa"/>
                                                  <w:right w:w="270" w:type="dxa"/>
                                                </w:tcMar>
                                                <w:hideMark/>
                                              </w:tcPr>
                                              <w:p w14:paraId="6FD079A3" w14:textId="77777777" w:rsidR="005218D2" w:rsidRDefault="005218D2">
                                                <w:pPr>
                                                  <w:pStyle w:val="Heading1"/>
                                                  <w:rPr>
                                                    <w:rFonts w:eastAsia="Times New Roman"/>
                                                  </w:rPr>
                                                </w:pPr>
                                                <w:r>
                                                  <w:rPr>
                                                    <w:rFonts w:ascii="Arial" w:eastAsia="Times New Roman" w:hAnsi="Arial" w:cs="Arial"/>
                                                    <w:sz w:val="30"/>
                                                    <w:szCs w:val="30"/>
                                                  </w:rPr>
                                                  <w:t>NSDA News Brief - January 6, 2021</w:t>
                                                </w:r>
                                              </w:p>
                                            </w:tc>
                                          </w:tr>
                                        </w:tbl>
                                        <w:p w14:paraId="7E32B3DB" w14:textId="77777777" w:rsidR="005218D2" w:rsidRDefault="005218D2">
                                          <w:pPr>
                                            <w:rPr>
                                              <w:rFonts w:ascii="Times New Roman" w:eastAsia="Times New Roman" w:hAnsi="Times New Roman" w:cs="Times New Roman"/>
                                              <w:sz w:val="20"/>
                                              <w:szCs w:val="20"/>
                                            </w:rPr>
                                          </w:pPr>
                                        </w:p>
                                      </w:tc>
                                    </w:tr>
                                  </w:tbl>
                                  <w:p w14:paraId="5A2C12C1" w14:textId="77777777" w:rsidR="005218D2" w:rsidRDefault="005218D2">
                                    <w:pPr>
                                      <w:rPr>
                                        <w:rFonts w:ascii="Times New Roman" w:eastAsia="Times New Roman" w:hAnsi="Times New Roman" w:cs="Times New Roman"/>
                                        <w:sz w:val="20"/>
                                        <w:szCs w:val="20"/>
                                      </w:rPr>
                                    </w:pPr>
                                  </w:p>
                                </w:tc>
                              </w:tr>
                            </w:tbl>
                            <w:p w14:paraId="714F0C00" w14:textId="77777777" w:rsidR="005218D2" w:rsidRDefault="005218D2">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5218D2" w14:paraId="7236708C"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62"/>
                                    </w:tblGrid>
                                    <w:tr w:rsidR="005218D2" w14:paraId="1F6FFA0B" w14:textId="77777777">
                                      <w:trPr>
                                        <w:hidden/>
                                      </w:trPr>
                                      <w:tc>
                                        <w:tcPr>
                                          <w:tcW w:w="0" w:type="auto"/>
                                          <w:tcBorders>
                                            <w:top w:val="single" w:sz="12" w:space="0" w:color="222222"/>
                                            <w:left w:val="nil"/>
                                            <w:bottom w:val="nil"/>
                                            <w:right w:val="nil"/>
                                          </w:tcBorders>
                                          <w:vAlign w:val="center"/>
                                          <w:hideMark/>
                                        </w:tcPr>
                                        <w:p w14:paraId="008C3F95" w14:textId="77777777" w:rsidR="005218D2" w:rsidRDefault="005218D2">
                                          <w:pPr>
                                            <w:rPr>
                                              <w:rFonts w:eastAsia="Times New Roman"/>
                                              <w:vanish/>
                                            </w:rPr>
                                          </w:pPr>
                                        </w:p>
                                      </w:tc>
                                    </w:tr>
                                  </w:tbl>
                                  <w:p w14:paraId="25D83358" w14:textId="77777777" w:rsidR="005218D2" w:rsidRDefault="005218D2">
                                    <w:pPr>
                                      <w:rPr>
                                        <w:rFonts w:ascii="Times New Roman" w:eastAsia="Times New Roman" w:hAnsi="Times New Roman" w:cs="Times New Roman"/>
                                        <w:sz w:val="20"/>
                                        <w:szCs w:val="20"/>
                                      </w:rPr>
                                    </w:pPr>
                                  </w:p>
                                </w:tc>
                              </w:tr>
                            </w:tbl>
                            <w:p w14:paraId="2D88AE8C" w14:textId="77777777" w:rsidR="005218D2" w:rsidRDefault="005218D2">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5218D2" w14:paraId="1A22AC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5218D2" w14:paraId="6EF17B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5218D2" w14:paraId="61BF38F0" w14:textId="77777777">
                                            <w:tc>
                                              <w:tcPr>
                                                <w:tcW w:w="0" w:type="auto"/>
                                                <w:tcMar>
                                                  <w:top w:w="0" w:type="dxa"/>
                                                  <w:left w:w="270" w:type="dxa"/>
                                                  <w:bottom w:w="135" w:type="dxa"/>
                                                  <w:right w:w="270" w:type="dxa"/>
                                                </w:tcMar>
                                                <w:hideMark/>
                                              </w:tcPr>
                                              <w:p w14:paraId="6F9D0081" w14:textId="77777777" w:rsidR="005218D2" w:rsidRDefault="005218D2">
                                                <w:pPr>
                                                  <w:spacing w:line="360" w:lineRule="auto"/>
                                                  <w:rPr>
                                                    <w:rFonts w:ascii="Helvetica" w:eastAsia="Times New Roman" w:hAnsi="Helvetica"/>
                                                    <w:color w:val="757575"/>
                                                    <w:sz w:val="24"/>
                                                    <w:szCs w:val="24"/>
                                                  </w:rPr>
                                                </w:pPr>
                                                <w:r>
                                                  <w:rPr>
                                                    <w:rStyle w:val="Strong"/>
                                                    <w:rFonts w:ascii="Helvetica" w:eastAsia="Times New Roman" w:hAnsi="Helvetica"/>
                                                    <w:color w:val="757575"/>
                                                    <w:sz w:val="24"/>
                                                    <w:szCs w:val="24"/>
                                                  </w:rPr>
                                                  <w:t xml:space="preserve">Dispatch: </w:t>
                                                </w:r>
                                                <w:r>
                                                  <w:rPr>
                                                    <w:rFonts w:ascii="Helvetica" w:eastAsia="Times New Roman" w:hAnsi="Helvetica"/>
                                                    <w:color w:val="757575"/>
                                                    <w:sz w:val="24"/>
                                                    <w:szCs w:val="24"/>
                                                  </w:rPr>
                                                  <w:t>FCB Letter, NSDA Member Webinar on Monday, Jan. 11: NSDA Reply to the PDBNS Dental Act Discussion Paper, Johnson Insurance Message . . . And More</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Confused about a Letter from FCB?</w:t>
                                                </w:r>
                                                <w:r>
                                                  <w:rPr>
                                                    <w:rFonts w:ascii="Helvetica" w:eastAsia="Times New Roman" w:hAnsi="Helvetica"/>
                                                    <w:color w:val="757575"/>
                                                    <w:sz w:val="24"/>
                                                    <w:szCs w:val="24"/>
                                                  </w:rPr>
                                                  <w:t> </w:t>
                                                </w:r>
                                                <w:r>
                                                  <w:rPr>
                                                    <w:rFonts w:ascii="Helvetica" w:eastAsia="Times New Roman" w:hAnsi="Helvetica"/>
                                                    <w:color w:val="757575"/>
                                                    <w:sz w:val="24"/>
                                                    <w:szCs w:val="24"/>
                                                  </w:rPr>
                                                  <w:br/>
                                                  <w:t xml:space="preserve">Members may have received a letter from First Canadian Benefits (FCB) regarding their COVID-19 Health and Dental Relief Program. This letter has led to some confusion which the NSDA would like to help clarify. First Canadian Benefits is an Ontario-based not-for-profit, </w:t>
                                                </w:r>
                                                <w:proofErr w:type="gramStart"/>
                                                <w:r>
                                                  <w:rPr>
                                                    <w:rFonts w:ascii="Helvetica" w:eastAsia="Times New Roman" w:hAnsi="Helvetica"/>
                                                    <w:color w:val="757575"/>
                                                    <w:sz w:val="24"/>
                                                    <w:szCs w:val="24"/>
                                                  </w:rPr>
                                                  <w:t>federally-incorporated</w:t>
                                                </w:r>
                                                <w:proofErr w:type="gramEnd"/>
                                                <w:r>
                                                  <w:rPr>
                                                    <w:rFonts w:ascii="Helvetica" w:eastAsia="Times New Roman" w:hAnsi="Helvetica"/>
                                                    <w:color w:val="757575"/>
                                                    <w:sz w:val="24"/>
                                                    <w:szCs w:val="24"/>
                                                  </w:rPr>
                                                  <w:t xml:space="preserve"> company that is a charity driven preferred provider network (PPN). First Canadian Benefits </w:t>
                                                </w:r>
                                                <w:r>
                                                  <w:rPr>
                                                    <w:rFonts w:ascii="Helvetica" w:eastAsia="Times New Roman" w:hAnsi="Helvetica"/>
                                                    <w:color w:val="757575"/>
                                                    <w:sz w:val="24"/>
                                                    <w:szCs w:val="24"/>
                                                  </w:rPr>
                                                  <w:lastRenderedPageBreak/>
                                                  <w:t>has contracted various health care providers to accept 20% - 30% less than customary fees, based on their current Professional Association Suggested Fee Guide.</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To be clear, this is not a relief benefit for dentists, but rather a PPN that offers discounted health services from participating health care providers. If you are interested in learning more about the program, additional information can be found at: </w:t>
                                                </w:r>
                                                <w:hyperlink r:id="rId6" w:history="1">
                                                  <w:r>
                                                    <w:rPr>
                                                      <w:rStyle w:val="Hyperlink"/>
                                                      <w:rFonts w:ascii="Helvetica" w:eastAsia="Times New Roman" w:hAnsi="Helvetica"/>
                                                      <w:color w:val="007C89"/>
                                                      <w:sz w:val="24"/>
                                                      <w:szCs w:val="24"/>
                                                    </w:rPr>
                                                    <w:t>www.firstcanadianbenefits.ca</w:t>
                                                  </w:r>
                                                </w:hyperlink>
                                                <w:r>
                                                  <w:rPr>
                                                    <w:rFonts w:ascii="Helvetica" w:eastAsia="Times New Roman" w:hAnsi="Helvetica"/>
                                                    <w:color w:val="757575"/>
                                                    <w:sz w:val="24"/>
                                                    <w:szCs w:val="24"/>
                                                  </w:rPr>
                                                  <w:t xml:space="preserve">  </w:t>
                                                </w:r>
                                                <w:r>
                                                  <w:rPr>
                                                    <w:rFonts w:ascii="Helvetica" w:eastAsia="Times New Roman" w:hAnsi="Helvetica"/>
                                                    <w:color w:val="757575"/>
                                                    <w:sz w:val="24"/>
                                                    <w:szCs w:val="24"/>
                                                  </w:rPr>
                                                  <w:br/>
                                                  <w:t> </w:t>
                                                </w:r>
                                                <w:r>
                                                  <w:rPr>
                                                    <w:rFonts w:ascii="Helvetica" w:eastAsia="Times New Roman" w:hAnsi="Helvetica"/>
                                                    <w:color w:val="757575"/>
                                                    <w:sz w:val="24"/>
                                                    <w:szCs w:val="24"/>
                                                  </w:rPr>
                                                  <w:br/>
                                                  <w:t>A story was also published in the Globe &amp; Mail:</w:t>
                                                </w:r>
                                                <w:r>
                                                  <w:rPr>
                                                    <w:rFonts w:ascii="Helvetica" w:eastAsia="Times New Roman" w:hAnsi="Helvetica"/>
                                                    <w:color w:val="757575"/>
                                                    <w:sz w:val="24"/>
                                                    <w:szCs w:val="24"/>
                                                  </w:rPr>
                                                  <w:br/>
                                                </w:r>
                                                <w:hyperlink r:id="rId7" w:history="1">
                                                  <w:r>
                                                    <w:rPr>
                                                      <w:rStyle w:val="Hyperlink"/>
                                                      <w:rFonts w:ascii="Helvetica" w:eastAsia="Times New Roman" w:hAnsi="Helvetica"/>
                                                      <w:color w:val="007C89"/>
                                                      <w:sz w:val="24"/>
                                                      <w:szCs w:val="24"/>
                                                    </w:rPr>
                                                    <w:t>https://www.theglobeandmail.com/business/adv/article-health-network-offers-fee-discounts/</w:t>
                                                  </w:r>
                                                </w:hyperlink>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Reminder: Member Webinar – NSDA Reply to the Provincial Dental Board of NS Dental Act Discussion Paper </w:t>
                                                </w:r>
                                                <w:r>
                                                  <w:rPr>
                                                    <w:rFonts w:ascii="Helvetica" w:eastAsia="Times New Roman" w:hAnsi="Helvetica"/>
                                                    <w:color w:val="757575"/>
                                                    <w:sz w:val="24"/>
                                                    <w:szCs w:val="24"/>
                                                  </w:rPr>
                                                  <w:br/>
                                                  <w:t xml:space="preserve">NSDA members are invited to register for a webinar with NSDA executive, staff and legal counsel on the association’s reply to proposed </w:t>
                                                </w:r>
                                                <w:r>
                                                  <w:rPr>
                                                    <w:rStyle w:val="Emphasis"/>
                                                    <w:rFonts w:ascii="Helvetica" w:eastAsia="Times New Roman" w:hAnsi="Helvetica"/>
                                                    <w:color w:val="757575"/>
                                                    <w:sz w:val="24"/>
                                                    <w:szCs w:val="24"/>
                                                  </w:rPr>
                                                  <w:t>Dental Act</w:t>
                                                </w:r>
                                                <w:r>
                                                  <w:rPr>
                                                    <w:rFonts w:ascii="Helvetica" w:eastAsia="Times New Roman" w:hAnsi="Helvetica"/>
                                                    <w:color w:val="757575"/>
                                                    <w:sz w:val="24"/>
                                                    <w:szCs w:val="24"/>
                                                  </w:rPr>
                                                  <w:t xml:space="preserve"> changes. The changes to the </w:t>
                                                </w:r>
                                                <w:r>
                                                  <w:rPr>
                                                    <w:rStyle w:val="Emphasis"/>
                                                    <w:rFonts w:ascii="Helvetica" w:eastAsia="Times New Roman" w:hAnsi="Helvetica"/>
                                                    <w:color w:val="757575"/>
                                                    <w:sz w:val="24"/>
                                                    <w:szCs w:val="24"/>
                                                  </w:rPr>
                                                  <w:t>Dental Act</w:t>
                                                </w:r>
                                                <w:r>
                                                  <w:rPr>
                                                    <w:rFonts w:ascii="Helvetica" w:eastAsia="Times New Roman" w:hAnsi="Helvetica"/>
                                                    <w:color w:val="757575"/>
                                                    <w:sz w:val="24"/>
                                                    <w:szCs w:val="24"/>
                                                  </w:rPr>
                                                  <w:t xml:space="preserve"> are contained in a discussion paper released by the Provincial Dental Board of NS last autumn.</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Date: </w:t>
                                                </w:r>
                                                <w:r>
                                                  <w:rPr>
                                                    <w:rFonts w:ascii="Helvetica" w:eastAsia="Times New Roman" w:hAnsi="Helvetica"/>
                                                    <w:color w:val="757575"/>
                                                    <w:sz w:val="24"/>
                                                    <w:szCs w:val="24"/>
                                                  </w:rPr>
                                                  <w:t>Monday, January 11, 2021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Time: </w:t>
                                                </w:r>
                                                <w:r>
                                                  <w:rPr>
                                                    <w:rFonts w:ascii="Helvetica" w:eastAsia="Times New Roman" w:hAnsi="Helvetica"/>
                                                    <w:color w:val="757575"/>
                                                    <w:sz w:val="24"/>
                                                    <w:szCs w:val="24"/>
                                                  </w:rPr>
                                                  <w:t>8 p.m.</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Link to register for webinar: </w:t>
                                                </w:r>
                                                <w:hyperlink r:id="rId8" w:history="1">
                                                  <w:r>
                                                    <w:rPr>
                                                      <w:rStyle w:val="Hyperlink"/>
                                                      <w:rFonts w:ascii="Helvetica" w:eastAsia="Times New Roman" w:hAnsi="Helvetica"/>
                                                      <w:color w:val="007C89"/>
                                                      <w:sz w:val="24"/>
                                                      <w:szCs w:val="24"/>
                                                    </w:rPr>
                                                    <w:t>https://us02web.zoom.us/webinar/register/WN_0CURpt_ARHm9TikKeu9Xlg</w:t>
                                                  </w:r>
                                                </w:hyperlink>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Emphasis"/>
                                                    <w:rFonts w:ascii="Helvetica" w:eastAsia="Times New Roman" w:hAnsi="Helvetica"/>
                                                    <w:b/>
                                                    <w:bCs/>
                                                    <w:color w:val="757575"/>
                                                    <w:sz w:val="24"/>
                                                    <w:szCs w:val="24"/>
                                                  </w:rPr>
                                                  <w:lastRenderedPageBreak/>
                                                  <w:t>Note: This webinar is for members only and registration is required. A confirmation email with the meeting link will be sent to you upon registration.</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NSDA draft reply to Provincial Dental Board of Nova Scotia’s discussion paper </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To read the </w:t>
                                                </w:r>
                                                <w:r>
                                                  <w:rPr>
                                                    <w:rFonts w:ascii="Helvetica" w:eastAsia="Times New Roman" w:hAnsi="Helvetica"/>
                                                    <w:color w:val="757575"/>
                                                    <w:sz w:val="24"/>
                                                    <w:szCs w:val="24"/>
                                                    <w:u w:val="single"/>
                                                  </w:rPr>
                                                  <w:t>NSDA’s draft reply</w:t>
                                                </w:r>
                                                <w:r>
                                                  <w:rPr>
                                                    <w:rFonts w:ascii="Helvetica" w:eastAsia="Times New Roman" w:hAnsi="Helvetica"/>
                                                    <w:color w:val="757575"/>
                                                    <w:sz w:val="24"/>
                                                    <w:szCs w:val="24"/>
                                                  </w:rPr>
                                                  <w:t xml:space="preserve"> to the Provincial Dental Board’s discussion paper:  </w:t>
                                                </w:r>
                                              </w:p>
                                              <w:p w14:paraId="75295849" w14:textId="77777777" w:rsidR="005218D2" w:rsidRDefault="005218D2"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Go to </w:t>
                                                </w:r>
                                                <w:hyperlink r:id="rId9" w:history="1">
                                                  <w:r>
                                                    <w:rPr>
                                                      <w:rStyle w:val="Hyperlink"/>
                                                      <w:rFonts w:ascii="Helvetica" w:eastAsia="Times New Roman" w:hAnsi="Helvetica"/>
                                                      <w:color w:val="007C89"/>
                                                      <w:sz w:val="24"/>
                                                      <w:szCs w:val="24"/>
                                                    </w:rPr>
                                                    <w:t>www.nsdental.org</w:t>
                                                  </w:r>
                                                </w:hyperlink>
                                              </w:p>
                                              <w:p w14:paraId="4E2CD970" w14:textId="77777777" w:rsidR="005218D2" w:rsidRDefault="005218D2"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Click “Member Login” (or dark blue button) at the top of the page. This will take you to a login screen.</w:t>
                                                </w:r>
                                              </w:p>
                                              <w:p w14:paraId="299E6D57" w14:textId="77777777" w:rsidR="005218D2" w:rsidRDefault="005218D2"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Enter your regular username and password.</w:t>
                                                </w:r>
                                              </w:p>
                                              <w:p w14:paraId="3DD5594E" w14:textId="77777777" w:rsidR="005218D2" w:rsidRDefault="005218D2"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Once logged in, click the link “Draft NSDA Reply to PDBNS” at the top of the My Account page under the heading “Welcome.”</w:t>
                                                </w:r>
                                              </w:p>
                                              <w:p w14:paraId="3CCFCFBE" w14:textId="77777777" w:rsidR="005218D2" w:rsidRDefault="005218D2">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w:t>
                                                </w:r>
                                                <w:r>
                                                  <w:rPr>
                                                    <w:rFonts w:ascii="Helvetica" w:eastAsia="Times New Roman" w:hAnsi="Helvetica"/>
                                                    <w:color w:val="757575"/>
                                                    <w:sz w:val="24"/>
                                                    <w:szCs w:val="24"/>
                                                  </w:rPr>
                                                  <w:br/>
                                                </w:r>
                                                <w:r>
                                                  <w:rPr>
                                                    <w:rStyle w:val="Strong"/>
                                                    <w:rFonts w:ascii="Helvetica" w:eastAsia="Times New Roman" w:hAnsi="Helvetica"/>
                                                    <w:color w:val="757575"/>
                                                    <w:sz w:val="24"/>
                                                    <w:szCs w:val="24"/>
                                                  </w:rPr>
                                                  <w:t>Background</w:t>
                                                </w:r>
                                                <w:r>
                                                  <w:rPr>
                                                    <w:rFonts w:ascii="Helvetica" w:eastAsia="Times New Roman" w:hAnsi="Helvetica"/>
                                                    <w:color w:val="757575"/>
                                                    <w:sz w:val="24"/>
                                                    <w:szCs w:val="24"/>
                                                  </w:rPr>
                                                  <w:br/>
                                                  <w:t xml:space="preserve">As many members are already aware, the provincial government and the Provincial Dental Board of Nova Scotia are planning legislative changes that will impact the profession. In the autumn, the dental board released a discussion paper outlining broad areas of change and reached out for feedback and input. The discussion paper is available on the PDBNS website at: </w:t>
                                                </w:r>
                                                <w:hyperlink r:id="rId10" w:history="1">
                                                  <w:r>
                                                    <w:rPr>
                                                      <w:rStyle w:val="Hyperlink"/>
                                                      <w:rFonts w:ascii="Helvetica" w:eastAsia="Times New Roman" w:hAnsi="Helvetica"/>
                                                      <w:color w:val="007C89"/>
                                                      <w:sz w:val="24"/>
                                                      <w:szCs w:val="24"/>
                                                    </w:rPr>
                                                    <w:t>http://pdbns.ca/new-dental-act</w:t>
                                                  </w:r>
                                                </w:hyperlink>
                                                <w:r>
                                                  <w:rPr>
                                                    <w:rFonts w:ascii="Helvetica" w:eastAsia="Times New Roman" w:hAnsi="Helvetica"/>
                                                    <w:color w:val="757575"/>
                                                    <w:sz w:val="24"/>
                                                    <w:szCs w:val="24"/>
                                                  </w:rPr>
                                                  <w:br/>
                                                  <w:t> </w:t>
                                                </w:r>
                                                <w:r>
                                                  <w:rPr>
                                                    <w:rFonts w:ascii="Helvetica" w:eastAsia="Times New Roman" w:hAnsi="Helvetica"/>
                                                    <w:color w:val="757575"/>
                                                    <w:sz w:val="24"/>
                                                    <w:szCs w:val="24"/>
                                                  </w:rPr>
                                                  <w:br/>
                                                  <w:t xml:space="preserve">The NSDA has convened a Dental Legislation Working Group whose role has </w:t>
                                                </w:r>
                                                <w:r>
                                                  <w:rPr>
                                                    <w:rFonts w:ascii="Helvetica" w:eastAsia="Times New Roman" w:hAnsi="Helvetica"/>
                                                    <w:color w:val="757575"/>
                                                    <w:sz w:val="24"/>
                                                    <w:szCs w:val="24"/>
                                                  </w:rPr>
                                                  <w:lastRenderedPageBreak/>
                                                  <w:t>been to work with staff and legal counsel on a draft feedback reply to the dental board’s discussion paper.</w:t>
                                                </w:r>
                                                <w:r>
                                                  <w:rPr>
                                                    <w:rFonts w:ascii="Helvetica" w:eastAsia="Times New Roman" w:hAnsi="Helvetica"/>
                                                    <w:color w:val="757575"/>
                                                    <w:sz w:val="24"/>
                                                    <w:szCs w:val="24"/>
                                                  </w:rPr>
                                                  <w:br/>
                                                  <w:t> </w:t>
                                                </w:r>
                                                <w:r>
                                                  <w:rPr>
                                                    <w:rFonts w:ascii="Helvetica" w:eastAsia="Times New Roman" w:hAnsi="Helvetica"/>
                                                    <w:color w:val="757575"/>
                                                    <w:sz w:val="24"/>
                                                    <w:szCs w:val="24"/>
                                                  </w:rPr>
                                                  <w:br/>
                                                  <w:t>On Monday, January 11, 2021 at 8 p.m., the NSDA will host a digital member information and feedback session on the draft reply to the board’s paper.</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Message from Johnson Insurance</w:t>
                                                </w:r>
                                                <w:r>
                                                  <w:rPr>
                                                    <w:rFonts w:ascii="Helvetica" w:eastAsia="Times New Roman" w:hAnsi="Helvetica"/>
                                                    <w:color w:val="757575"/>
                                                    <w:sz w:val="24"/>
                                                    <w:szCs w:val="24"/>
                                                  </w:rPr>
                                                  <w:br/>
                                                  <w:t xml:space="preserve">After a challenging year, Johnson Insurance wants you to know that they are always by your side. This past year has been full of the unexpected, but through all this unpredictability, Johnson is committed to being there for NSDA members and their employees with great savings and benefits, plus caring and compassionate service. Call Johnson to see how they can help you save on your home and car insurance. 1-877-732-6714  l  </w:t>
                                                </w:r>
                                                <w:hyperlink r:id="rId11" w:history="1">
                                                  <w:r>
                                                    <w:rPr>
                                                      <w:rStyle w:val="Hyperlink"/>
                                                      <w:rFonts w:ascii="Helvetica" w:eastAsia="Times New Roman" w:hAnsi="Helvetica"/>
                                                      <w:color w:val="007C89"/>
                                                      <w:sz w:val="24"/>
                                                      <w:szCs w:val="24"/>
                                                    </w:rPr>
                                                    <w:t>Johnson.ca/healthcare</w:t>
                                                  </w:r>
                                                </w:hyperlink>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Call for Nominations: 2021 Annual NSDA Awards</w:t>
                                                </w:r>
                                                <w:r>
                                                  <w:rPr>
                                                    <w:rFonts w:ascii="Helvetica" w:eastAsia="Times New Roman" w:hAnsi="Helvetica"/>
                                                    <w:color w:val="757575"/>
                                                    <w:sz w:val="24"/>
                                                    <w:szCs w:val="24"/>
                                                  </w:rPr>
                                                  <w:t> </w:t>
                                                </w:r>
                                                <w:r>
                                                  <w:rPr>
                                                    <w:rFonts w:ascii="Helvetica" w:eastAsia="Times New Roman" w:hAnsi="Helvetica"/>
                                                    <w:color w:val="757575"/>
                                                    <w:sz w:val="24"/>
                                                    <w:szCs w:val="24"/>
                                                  </w:rPr>
                                                  <w:br/>
                                                  <w:t xml:space="preserve">The NSDA Nominating Committee would like to request nominations to be considered for this year’s annual NSDA awards: </w:t>
                                                </w:r>
                                              </w:p>
                                              <w:p w14:paraId="0B616DAA" w14:textId="77777777" w:rsidR="005218D2" w:rsidRDefault="005218D2"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Dr. Philip S. Christie Award for Distinguished Service</w:t>
                                                </w:r>
                                              </w:p>
                                              <w:p w14:paraId="33B8CABB" w14:textId="77777777" w:rsidR="005218D2" w:rsidRDefault="005218D2"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T.D. Ingham Volunteer Award</w:t>
                                                </w:r>
                                              </w:p>
                                              <w:p w14:paraId="534635B5" w14:textId="77777777" w:rsidR="005218D2" w:rsidRDefault="005218D2"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NSDA Community Service Award </w:t>
                                                </w:r>
                                              </w:p>
                                              <w:p w14:paraId="47874F6C" w14:textId="77777777" w:rsidR="005218D2" w:rsidRDefault="005218D2"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NSDA Award of Excellence</w:t>
                                                </w:r>
                                              </w:p>
                                              <w:p w14:paraId="2CFEC6F1" w14:textId="77777777" w:rsidR="005218D2" w:rsidRDefault="005218D2"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Don </w:t>
                                                </w:r>
                                                <w:proofErr w:type="spellStart"/>
                                                <w:r>
                                                  <w:rPr>
                                                    <w:rFonts w:ascii="Helvetica" w:eastAsia="Times New Roman" w:hAnsi="Helvetica"/>
                                                    <w:color w:val="757575"/>
                                                    <w:sz w:val="24"/>
                                                    <w:szCs w:val="24"/>
                                                  </w:rPr>
                                                  <w:t>Pamenter</w:t>
                                                </w:r>
                                                <w:proofErr w:type="spellEnd"/>
                                                <w:r>
                                                  <w:rPr>
                                                    <w:rFonts w:ascii="Helvetica" w:eastAsia="Times New Roman" w:hAnsi="Helvetica"/>
                                                    <w:color w:val="757575"/>
                                                    <w:sz w:val="24"/>
                                                    <w:szCs w:val="24"/>
                                                  </w:rPr>
                                                  <w:t xml:space="preserve"> Friend of Dentistry Award</w:t>
                                                </w:r>
                                              </w:p>
                                              <w:p w14:paraId="4522C3D2" w14:textId="77777777" w:rsidR="005218D2" w:rsidRDefault="005218D2">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 All applications can be submitted, care of the NSDA Nominating Committee, to the NSDA office. Please see </w:t>
                                                </w:r>
                                                <w:hyperlink r:id="rId12" w:tgtFrame="_blank" w:history="1">
                                                  <w:r>
                                                    <w:rPr>
                                                      <w:rStyle w:val="Hyperlink"/>
                                                      <w:rFonts w:ascii="Helvetica" w:eastAsia="Times New Roman" w:hAnsi="Helvetica"/>
                                                      <w:color w:val="007C89"/>
                                                      <w:sz w:val="24"/>
                                                      <w:szCs w:val="24"/>
                                                    </w:rPr>
                                                    <w:t>attached</w:t>
                                                  </w:r>
                                                </w:hyperlink>
                                                <w:r>
                                                  <w:rPr>
                                                    <w:rFonts w:ascii="Helvetica" w:eastAsia="Times New Roman" w:hAnsi="Helvetica"/>
                                                    <w:color w:val="757575"/>
                                                    <w:sz w:val="24"/>
                                                    <w:szCs w:val="24"/>
                                                  </w:rPr>
                                                  <w:t xml:space="preserve"> award descriptions and nomination form </w:t>
                                                </w:r>
                                                <w:r>
                                                  <w:rPr>
                                                    <w:rFonts w:ascii="Helvetica" w:eastAsia="Times New Roman" w:hAnsi="Helvetica"/>
                                                    <w:color w:val="757575"/>
                                                    <w:sz w:val="24"/>
                                                    <w:szCs w:val="24"/>
                                                  </w:rPr>
                                                  <w:lastRenderedPageBreak/>
                                                  <w:t>for details.</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Dental Management of Individuals with Dysphagia  </w:t>
                                                </w:r>
                                                <w:r>
                                                  <w:rPr>
                                                    <w:rFonts w:ascii="Helvetica" w:eastAsia="Times New Roman" w:hAnsi="Helvetica"/>
                                                    <w:color w:val="757575"/>
                                                    <w:sz w:val="24"/>
                                                    <w:szCs w:val="24"/>
                                                  </w:rPr>
                                                  <w:br/>
                                                  <w:t>Any dentist or dental hygienist licensed in Nova Scotia who see patients in practice at least one day per week is invited to complete an anonymous online research survey conducted by researchers at Dalhousie Faculty of Dentistry and Health, concerning dental management of individuals with dysphagia in Nova Scotia. The survey should take approximately 10-15 minutes to complete. Your participation in this survey is entirely voluntary and all responses will be anonymous. To thank you for your participation, you may choose to be entered into a draw for one of two $50 gift cards.</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If you have any questions, please send to them to Kimberley Fairman at </w:t>
                                                </w:r>
                                                <w:hyperlink r:id="rId13" w:history="1">
                                                  <w:r>
                                                    <w:rPr>
                                                      <w:rStyle w:val="Hyperlink"/>
                                                      <w:rFonts w:ascii="Helvetica" w:eastAsia="Times New Roman" w:hAnsi="Helvetica"/>
                                                      <w:color w:val="007C89"/>
                                                      <w:sz w:val="24"/>
                                                      <w:szCs w:val="24"/>
                                                    </w:rPr>
                                                    <w:t>km770223@dal.ca</w:t>
                                                  </w:r>
                                                </w:hyperlink>
                                                <w:r>
                                                  <w:rPr>
                                                    <w:rFonts w:ascii="Helvetica" w:eastAsia="Times New Roman" w:hAnsi="Helvetica"/>
                                                    <w:color w:val="757575"/>
                                                    <w:sz w:val="24"/>
                                                    <w:szCs w:val="24"/>
                                                  </w:rPr>
                                                  <w:br/>
                                                  <w:t> </w:t>
                                                </w:r>
                                                <w:r>
                                                  <w:rPr>
                                                    <w:rFonts w:ascii="Helvetica" w:eastAsia="Times New Roman" w:hAnsi="Helvetica"/>
                                                    <w:color w:val="757575"/>
                                                    <w:sz w:val="24"/>
                                                    <w:szCs w:val="24"/>
                                                  </w:rPr>
                                                  <w:br/>
                                                  <w:t xml:space="preserve">To learn more about this study and to complete the survey, please click the link to continue: </w:t>
                                                </w:r>
                                                <w:hyperlink r:id="rId14" w:history="1">
                                                  <w:r>
                                                    <w:rPr>
                                                      <w:rStyle w:val="Hyperlink"/>
                                                      <w:rFonts w:ascii="Helvetica" w:eastAsia="Times New Roman" w:hAnsi="Helvetica"/>
                                                      <w:color w:val="007C89"/>
                                                      <w:sz w:val="24"/>
                                                      <w:szCs w:val="24"/>
                                                    </w:rPr>
                                                    <w:t>https://surveys.dal.ca/opinio/s?s=58939</w:t>
                                                  </w:r>
                                                </w:hyperlink>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  </w:t>
                                                </w:r>
                                              </w:p>
                                            </w:tc>
                                          </w:tr>
                                        </w:tbl>
                                        <w:p w14:paraId="7FF82D5E" w14:textId="77777777" w:rsidR="005218D2" w:rsidRDefault="005218D2">
                                          <w:pPr>
                                            <w:rPr>
                                              <w:rFonts w:ascii="Times New Roman" w:eastAsia="Times New Roman" w:hAnsi="Times New Roman" w:cs="Times New Roman"/>
                                              <w:sz w:val="20"/>
                                              <w:szCs w:val="20"/>
                                            </w:rPr>
                                          </w:pPr>
                                        </w:p>
                                      </w:tc>
                                    </w:tr>
                                  </w:tbl>
                                  <w:p w14:paraId="4123EC07" w14:textId="77777777" w:rsidR="005218D2" w:rsidRDefault="005218D2">
                                    <w:pPr>
                                      <w:rPr>
                                        <w:rFonts w:ascii="Times New Roman" w:eastAsia="Times New Roman" w:hAnsi="Times New Roman" w:cs="Times New Roman"/>
                                        <w:sz w:val="20"/>
                                        <w:szCs w:val="20"/>
                                      </w:rPr>
                                    </w:pPr>
                                  </w:p>
                                </w:tc>
                              </w:tr>
                            </w:tbl>
                            <w:p w14:paraId="3F4349AF" w14:textId="77777777" w:rsidR="005218D2" w:rsidRDefault="005218D2">
                              <w:pPr>
                                <w:rPr>
                                  <w:rFonts w:ascii="Times New Roman" w:eastAsia="Times New Roman" w:hAnsi="Times New Roman" w:cs="Times New Roman"/>
                                  <w:sz w:val="20"/>
                                  <w:szCs w:val="20"/>
                                </w:rPr>
                              </w:pPr>
                            </w:p>
                          </w:tc>
                        </w:tr>
                      </w:tbl>
                      <w:p w14:paraId="17079318" w14:textId="77777777" w:rsidR="005218D2" w:rsidRDefault="005218D2">
                        <w:pPr>
                          <w:jc w:val="center"/>
                          <w:rPr>
                            <w:rFonts w:ascii="Times New Roman" w:eastAsia="Times New Roman" w:hAnsi="Times New Roman" w:cs="Times New Roman"/>
                            <w:sz w:val="20"/>
                            <w:szCs w:val="20"/>
                          </w:rPr>
                        </w:pPr>
                      </w:p>
                    </w:tc>
                  </w:tr>
                </w:tbl>
                <w:p w14:paraId="359BCD02" w14:textId="77777777" w:rsidR="005218D2" w:rsidRDefault="005218D2">
                  <w:pPr>
                    <w:jc w:val="center"/>
                    <w:rPr>
                      <w:rFonts w:ascii="Times New Roman" w:eastAsia="Times New Roman" w:hAnsi="Times New Roman" w:cs="Times New Roman"/>
                      <w:sz w:val="20"/>
                      <w:szCs w:val="20"/>
                    </w:rPr>
                  </w:pPr>
                </w:p>
              </w:tc>
            </w:tr>
            <w:tr w:rsidR="005218D2" w14:paraId="1DA9C2C2" w14:textId="77777777">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218D2" w14:paraId="76CBEFB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218D2" w14:paraId="4CD22FB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218D2" w14:paraId="407513BD"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218D2" w14:paraId="5A41A88F" w14:textId="77777777">
                                      <w:tc>
                                        <w:tcPr>
                                          <w:tcW w:w="0" w:type="auto"/>
                                          <w:vAlign w:val="center"/>
                                          <w:hideMark/>
                                        </w:tcPr>
                                        <w:p w14:paraId="72379AFC" w14:textId="77777777" w:rsidR="005218D2" w:rsidRDefault="005218D2">
                                          <w:pPr>
                                            <w:rPr>
                                              <w:rFonts w:ascii="Times New Roman" w:eastAsia="Times New Roman" w:hAnsi="Times New Roman" w:cs="Times New Roman"/>
                                              <w:sz w:val="20"/>
                                              <w:szCs w:val="20"/>
                                            </w:rPr>
                                          </w:pPr>
                                        </w:p>
                                      </w:tc>
                                    </w:tr>
                                  </w:tbl>
                                  <w:p w14:paraId="23EC6F43" w14:textId="77777777" w:rsidR="005218D2" w:rsidRDefault="005218D2">
                                    <w:pPr>
                                      <w:rPr>
                                        <w:rFonts w:ascii="Times New Roman" w:eastAsia="Times New Roman" w:hAnsi="Times New Roman" w:cs="Times New Roman"/>
                                        <w:sz w:val="20"/>
                                        <w:szCs w:val="20"/>
                                      </w:rPr>
                                    </w:pPr>
                                  </w:p>
                                </w:tc>
                              </w:tr>
                            </w:tbl>
                            <w:p w14:paraId="66830E8D" w14:textId="77777777" w:rsidR="005218D2" w:rsidRDefault="005218D2">
                              <w:pPr>
                                <w:rPr>
                                  <w:rFonts w:ascii="Times New Roman" w:eastAsia="Times New Roman" w:hAnsi="Times New Roman" w:cs="Times New Roman"/>
                                  <w:sz w:val="20"/>
                                  <w:szCs w:val="20"/>
                                </w:rPr>
                              </w:pPr>
                            </w:p>
                          </w:tc>
                        </w:tr>
                      </w:tbl>
                      <w:p w14:paraId="367D0F97" w14:textId="77777777" w:rsidR="005218D2" w:rsidRDefault="005218D2">
                        <w:pPr>
                          <w:jc w:val="center"/>
                          <w:rPr>
                            <w:rFonts w:ascii="Times New Roman" w:eastAsia="Times New Roman" w:hAnsi="Times New Roman" w:cs="Times New Roman"/>
                            <w:sz w:val="20"/>
                            <w:szCs w:val="20"/>
                          </w:rPr>
                        </w:pPr>
                      </w:p>
                    </w:tc>
                  </w:tr>
                </w:tbl>
                <w:p w14:paraId="08B833D9" w14:textId="77777777" w:rsidR="005218D2" w:rsidRDefault="005218D2">
                  <w:pPr>
                    <w:jc w:val="center"/>
                    <w:rPr>
                      <w:rFonts w:ascii="Times New Roman" w:eastAsia="Times New Roman" w:hAnsi="Times New Roman" w:cs="Times New Roman"/>
                      <w:sz w:val="20"/>
                      <w:szCs w:val="20"/>
                    </w:rPr>
                  </w:pPr>
                </w:p>
              </w:tc>
            </w:tr>
            <w:tr w:rsidR="005218D2" w14:paraId="1F10A0E0"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218D2" w14:paraId="6F474BD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218D2" w14:paraId="5F9704E1"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5218D2" w14:paraId="66B468B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218D2" w14:paraId="4BFD12C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218D2" w14:paraId="3482C66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218D2" w14:paraId="46C6915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218D2" w14:paraId="42AFBE4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218D2" w14:paraId="729C851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218D2" w14:paraId="4E28FA2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218D2" w14:paraId="09F11BE0" w14:textId="77777777">
                                                                          <w:tc>
                                                                            <w:tcPr>
                                                                              <w:tcW w:w="360" w:type="dxa"/>
                                                                              <w:vAlign w:val="center"/>
                                                                              <w:hideMark/>
                                                                            </w:tcPr>
                                                                            <w:p w14:paraId="14A1456D" w14:textId="28142BEB" w:rsidR="005218D2" w:rsidRDefault="005218D2">
                                                                              <w:pPr>
                                                                                <w:jc w:val="center"/>
                                                                                <w:rPr>
                                                                                  <w:rFonts w:eastAsia="Times New Roman"/>
                                                                                </w:rPr>
                                                                              </w:pPr>
                                                                              <w:r>
                                                                                <w:rPr>
                                                                                  <w:rFonts w:eastAsia="Times New Roman"/>
                                                                                  <w:noProof/>
                                                                                  <w:color w:val="0000FF"/>
                                                                                </w:rPr>
                                                                                <w:lastRenderedPageBreak/>
                                                                                <w:drawing>
                                                                                  <wp:inline distT="0" distB="0" distL="0" distR="0" wp14:anchorId="7AB0E629" wp14:editId="63D61C9A">
                                                                                    <wp:extent cx="226060" cy="226060"/>
                                                                                    <wp:effectExtent l="0" t="0" r="2540" b="2540"/>
                                                                                    <wp:docPr id="6" name="Picture 6">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01C71979" w14:textId="77777777" w:rsidR="005218D2" w:rsidRDefault="005218D2">
                                                                        <w:pPr>
                                                                          <w:rPr>
                                                                            <w:rFonts w:ascii="Times New Roman" w:eastAsia="Times New Roman" w:hAnsi="Times New Roman" w:cs="Times New Roman"/>
                                                                            <w:sz w:val="20"/>
                                                                            <w:szCs w:val="20"/>
                                                                          </w:rPr>
                                                                        </w:pPr>
                                                                      </w:p>
                                                                    </w:tc>
                                                                  </w:tr>
                                                                </w:tbl>
                                                                <w:p w14:paraId="15121AD8" w14:textId="77777777" w:rsidR="005218D2" w:rsidRDefault="005218D2">
                                                                  <w:pPr>
                                                                    <w:rPr>
                                                                      <w:rFonts w:ascii="Times New Roman" w:eastAsia="Times New Roman" w:hAnsi="Times New Roman" w:cs="Times New Roman"/>
                                                                      <w:sz w:val="20"/>
                                                                      <w:szCs w:val="20"/>
                                                                    </w:rPr>
                                                                  </w:pPr>
                                                                </w:p>
                                                              </w:tc>
                                                            </w:tr>
                                                          </w:tbl>
                                                          <w:p w14:paraId="79A9CAA5" w14:textId="77777777" w:rsidR="005218D2" w:rsidRDefault="005218D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218D2" w14:paraId="3BE1E6D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218D2" w14:paraId="393490B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218D2" w14:paraId="24427251" w14:textId="77777777">
                                                                          <w:tc>
                                                                            <w:tcPr>
                                                                              <w:tcW w:w="360" w:type="dxa"/>
                                                                              <w:vAlign w:val="center"/>
                                                                              <w:hideMark/>
                                                                            </w:tcPr>
                                                                            <w:p w14:paraId="01D00452" w14:textId="490BC46D" w:rsidR="005218D2" w:rsidRDefault="005218D2">
                                                                              <w:pPr>
                                                                                <w:jc w:val="center"/>
                                                                                <w:rPr>
                                                                                  <w:rFonts w:eastAsia="Times New Roman"/>
                                                                                </w:rPr>
                                                                              </w:pPr>
                                                                              <w:r>
                                                                                <w:rPr>
                                                                                  <w:rFonts w:eastAsia="Times New Roman"/>
                                                                                  <w:noProof/>
                                                                                  <w:color w:val="0000FF"/>
                                                                                </w:rPr>
                                                                                <w:drawing>
                                                                                  <wp:inline distT="0" distB="0" distL="0" distR="0" wp14:anchorId="6F7AB74A" wp14:editId="14F2FE20">
                                                                                    <wp:extent cx="226060" cy="226060"/>
                                                                                    <wp:effectExtent l="0" t="0" r="2540" b="254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24284D92" w14:textId="77777777" w:rsidR="005218D2" w:rsidRDefault="005218D2">
                                                                        <w:pPr>
                                                                          <w:rPr>
                                                                            <w:rFonts w:ascii="Times New Roman" w:eastAsia="Times New Roman" w:hAnsi="Times New Roman" w:cs="Times New Roman"/>
                                                                            <w:sz w:val="20"/>
                                                                            <w:szCs w:val="20"/>
                                                                          </w:rPr>
                                                                        </w:pPr>
                                                                      </w:p>
                                                                    </w:tc>
                                                                  </w:tr>
                                                                </w:tbl>
                                                                <w:p w14:paraId="30A16D11" w14:textId="77777777" w:rsidR="005218D2" w:rsidRDefault="005218D2">
                                                                  <w:pPr>
                                                                    <w:rPr>
                                                                      <w:rFonts w:ascii="Times New Roman" w:eastAsia="Times New Roman" w:hAnsi="Times New Roman" w:cs="Times New Roman"/>
                                                                      <w:sz w:val="20"/>
                                                                      <w:szCs w:val="20"/>
                                                                    </w:rPr>
                                                                  </w:pPr>
                                                                </w:p>
                                                              </w:tc>
                                                            </w:tr>
                                                          </w:tbl>
                                                          <w:p w14:paraId="646097E5" w14:textId="77777777" w:rsidR="005218D2" w:rsidRDefault="005218D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218D2" w14:paraId="7265269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218D2" w14:paraId="448D90E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218D2" w14:paraId="47D5252F" w14:textId="77777777">
                                                                          <w:tc>
                                                                            <w:tcPr>
                                                                              <w:tcW w:w="360" w:type="dxa"/>
                                                                              <w:vAlign w:val="center"/>
                                                                              <w:hideMark/>
                                                                            </w:tcPr>
                                                                            <w:p w14:paraId="68B02054" w14:textId="7753F2A5" w:rsidR="005218D2" w:rsidRDefault="005218D2">
                                                                              <w:pPr>
                                                                                <w:jc w:val="center"/>
                                                                                <w:rPr>
                                                                                  <w:rFonts w:eastAsia="Times New Roman"/>
                                                                                </w:rPr>
                                                                              </w:pPr>
                                                                              <w:r>
                                                                                <w:rPr>
                                                                                  <w:rFonts w:eastAsia="Times New Roman"/>
                                                                                  <w:noProof/>
                                                                                  <w:color w:val="0000FF"/>
                                                                                </w:rPr>
                                                                                <w:drawing>
                                                                                  <wp:inline distT="0" distB="0" distL="0" distR="0" wp14:anchorId="51D69096" wp14:editId="7DEC8FC2">
                                                                                    <wp:extent cx="226060" cy="226060"/>
                                                                                    <wp:effectExtent l="0" t="0" r="2540" b="2540"/>
                                                                                    <wp:docPr id="4" name="Picture 4" descr="Websit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570060C7" w14:textId="77777777" w:rsidR="005218D2" w:rsidRDefault="005218D2">
                                                                        <w:pPr>
                                                                          <w:rPr>
                                                                            <w:rFonts w:ascii="Times New Roman" w:eastAsia="Times New Roman" w:hAnsi="Times New Roman" w:cs="Times New Roman"/>
                                                                            <w:sz w:val="20"/>
                                                                            <w:szCs w:val="20"/>
                                                                          </w:rPr>
                                                                        </w:pPr>
                                                                      </w:p>
                                                                    </w:tc>
                                                                  </w:tr>
                                                                </w:tbl>
                                                                <w:p w14:paraId="05FDBDC0" w14:textId="77777777" w:rsidR="005218D2" w:rsidRDefault="005218D2">
                                                                  <w:pPr>
                                                                    <w:rPr>
                                                                      <w:rFonts w:ascii="Times New Roman" w:eastAsia="Times New Roman" w:hAnsi="Times New Roman" w:cs="Times New Roman"/>
                                                                      <w:sz w:val="20"/>
                                                                      <w:szCs w:val="20"/>
                                                                    </w:rPr>
                                                                  </w:pPr>
                                                                </w:p>
                                                              </w:tc>
                                                            </w:tr>
                                                          </w:tbl>
                                                          <w:p w14:paraId="2D85953E" w14:textId="77777777" w:rsidR="005218D2" w:rsidRDefault="005218D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218D2" w14:paraId="60F1B02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218D2" w14:paraId="6EBC250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218D2" w14:paraId="41FC627E" w14:textId="77777777">
                                                                          <w:tc>
                                                                            <w:tcPr>
                                                                              <w:tcW w:w="360" w:type="dxa"/>
                                                                              <w:vAlign w:val="center"/>
                                                                              <w:hideMark/>
                                                                            </w:tcPr>
                                                                            <w:p w14:paraId="78BB3C11" w14:textId="2B47919F" w:rsidR="005218D2" w:rsidRDefault="005218D2">
                                                                              <w:pPr>
                                                                                <w:jc w:val="center"/>
                                                                                <w:rPr>
                                                                                  <w:rFonts w:eastAsia="Times New Roman"/>
                                                                                </w:rPr>
                                                                              </w:pPr>
                                                                              <w:r>
                                                                                <w:rPr>
                                                                                  <w:rFonts w:eastAsia="Times New Roman"/>
                                                                                  <w:noProof/>
                                                                                  <w:color w:val="0000FF"/>
                                                                                </w:rPr>
                                                                                <w:drawing>
                                                                                  <wp:inline distT="0" distB="0" distL="0" distR="0" wp14:anchorId="2F75AA54" wp14:editId="4FF2A8EE">
                                                                                    <wp:extent cx="226060" cy="226060"/>
                                                                                    <wp:effectExtent l="0" t="0" r="2540" b="2540"/>
                                                                                    <wp:docPr id="3" name="Picture 3"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0A5B619B" w14:textId="77777777" w:rsidR="005218D2" w:rsidRDefault="005218D2">
                                                                        <w:pPr>
                                                                          <w:rPr>
                                                                            <w:rFonts w:ascii="Times New Roman" w:eastAsia="Times New Roman" w:hAnsi="Times New Roman" w:cs="Times New Roman"/>
                                                                            <w:sz w:val="20"/>
                                                                            <w:szCs w:val="20"/>
                                                                          </w:rPr>
                                                                        </w:pPr>
                                                                      </w:p>
                                                                    </w:tc>
                                                                  </w:tr>
                                                                </w:tbl>
                                                                <w:p w14:paraId="42E4DCA6" w14:textId="77777777" w:rsidR="005218D2" w:rsidRDefault="005218D2">
                                                                  <w:pPr>
                                                                    <w:rPr>
                                                                      <w:rFonts w:ascii="Times New Roman" w:eastAsia="Times New Roman" w:hAnsi="Times New Roman" w:cs="Times New Roman"/>
                                                                      <w:sz w:val="20"/>
                                                                      <w:szCs w:val="20"/>
                                                                    </w:rPr>
                                                                  </w:pPr>
                                                                </w:p>
                                                              </w:tc>
                                                            </w:tr>
                                                          </w:tbl>
                                                          <w:p w14:paraId="3300D9C9" w14:textId="77777777" w:rsidR="005218D2" w:rsidRDefault="005218D2">
                                                            <w:pPr>
                                                              <w:rPr>
                                                                <w:rFonts w:ascii="Times New Roman" w:eastAsia="Times New Roman" w:hAnsi="Times New Roman" w:cs="Times New Roman"/>
                                                                <w:sz w:val="20"/>
                                                                <w:szCs w:val="20"/>
                                                              </w:rPr>
                                                            </w:pPr>
                                                          </w:p>
                                                        </w:tc>
                                                      </w:tr>
                                                    </w:tbl>
                                                    <w:p w14:paraId="6B235D7E" w14:textId="77777777" w:rsidR="005218D2" w:rsidRDefault="005218D2">
                                                      <w:pPr>
                                                        <w:jc w:val="center"/>
                                                        <w:rPr>
                                                          <w:rFonts w:ascii="Times New Roman" w:eastAsia="Times New Roman" w:hAnsi="Times New Roman" w:cs="Times New Roman"/>
                                                          <w:sz w:val="20"/>
                                                          <w:szCs w:val="20"/>
                                                        </w:rPr>
                                                      </w:pPr>
                                                    </w:p>
                                                  </w:tc>
                                                </w:tr>
                                              </w:tbl>
                                              <w:p w14:paraId="4AC2F6CC" w14:textId="77777777" w:rsidR="005218D2" w:rsidRDefault="005218D2">
                                                <w:pPr>
                                                  <w:jc w:val="center"/>
                                                  <w:rPr>
                                                    <w:rFonts w:ascii="Times New Roman" w:eastAsia="Times New Roman" w:hAnsi="Times New Roman" w:cs="Times New Roman"/>
                                                    <w:sz w:val="20"/>
                                                    <w:szCs w:val="20"/>
                                                  </w:rPr>
                                                </w:pPr>
                                              </w:p>
                                            </w:tc>
                                          </w:tr>
                                        </w:tbl>
                                        <w:p w14:paraId="18032708" w14:textId="77777777" w:rsidR="005218D2" w:rsidRDefault="005218D2">
                                          <w:pPr>
                                            <w:jc w:val="center"/>
                                            <w:rPr>
                                              <w:rFonts w:ascii="Times New Roman" w:eastAsia="Times New Roman" w:hAnsi="Times New Roman" w:cs="Times New Roman"/>
                                              <w:sz w:val="20"/>
                                              <w:szCs w:val="20"/>
                                            </w:rPr>
                                          </w:pPr>
                                        </w:p>
                                      </w:tc>
                                    </w:tr>
                                  </w:tbl>
                                  <w:p w14:paraId="46C74BD1" w14:textId="77777777" w:rsidR="005218D2" w:rsidRDefault="005218D2">
                                    <w:pPr>
                                      <w:jc w:val="center"/>
                                      <w:rPr>
                                        <w:rFonts w:ascii="Times New Roman" w:eastAsia="Times New Roman" w:hAnsi="Times New Roman" w:cs="Times New Roman"/>
                                        <w:sz w:val="20"/>
                                        <w:szCs w:val="20"/>
                                      </w:rPr>
                                    </w:pPr>
                                  </w:p>
                                </w:tc>
                              </w:tr>
                            </w:tbl>
                            <w:p w14:paraId="3223165E" w14:textId="77777777" w:rsidR="005218D2" w:rsidRDefault="005218D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18D2" w14:paraId="2339ADFC"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5218D2" w14:paraId="219BFBF5" w14:textId="77777777">
                                      <w:trPr>
                                        <w:hidden/>
                                      </w:trPr>
                                      <w:tc>
                                        <w:tcPr>
                                          <w:tcW w:w="0" w:type="auto"/>
                                          <w:tcBorders>
                                            <w:top w:val="single" w:sz="12" w:space="0" w:color="505050"/>
                                            <w:left w:val="nil"/>
                                            <w:bottom w:val="nil"/>
                                            <w:right w:val="nil"/>
                                          </w:tcBorders>
                                          <w:vAlign w:val="center"/>
                                          <w:hideMark/>
                                        </w:tcPr>
                                        <w:p w14:paraId="071DE9B8" w14:textId="77777777" w:rsidR="005218D2" w:rsidRDefault="005218D2">
                                          <w:pPr>
                                            <w:rPr>
                                              <w:rFonts w:eastAsia="Times New Roman"/>
                                              <w:vanish/>
                                            </w:rPr>
                                          </w:pPr>
                                        </w:p>
                                      </w:tc>
                                    </w:tr>
                                  </w:tbl>
                                  <w:p w14:paraId="781D9DBF" w14:textId="77777777" w:rsidR="005218D2" w:rsidRDefault="005218D2">
                                    <w:pPr>
                                      <w:rPr>
                                        <w:rFonts w:ascii="Times New Roman" w:eastAsia="Times New Roman" w:hAnsi="Times New Roman" w:cs="Times New Roman"/>
                                        <w:sz w:val="20"/>
                                        <w:szCs w:val="20"/>
                                      </w:rPr>
                                    </w:pPr>
                                  </w:p>
                                </w:tc>
                              </w:tr>
                            </w:tbl>
                            <w:p w14:paraId="76D4714A" w14:textId="77777777" w:rsidR="005218D2" w:rsidRDefault="005218D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218D2" w14:paraId="14F9AC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218D2" w14:paraId="62E0750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218D2" w14:paraId="701EA1EA" w14:textId="77777777">
                                            <w:tc>
                                              <w:tcPr>
                                                <w:tcW w:w="0" w:type="auto"/>
                                                <w:tcMar>
                                                  <w:top w:w="0" w:type="dxa"/>
                                                  <w:left w:w="270" w:type="dxa"/>
                                                  <w:bottom w:w="135" w:type="dxa"/>
                                                  <w:right w:w="270" w:type="dxa"/>
                                                </w:tcMar>
                                                <w:hideMark/>
                                              </w:tcPr>
                                              <w:p w14:paraId="4F0B0E6E" w14:textId="77777777" w:rsidR="005218D2" w:rsidRDefault="005218D2">
                                                <w:pPr>
                                                  <w:spacing w:line="360" w:lineRule="auto"/>
                                                  <w:jc w:val="center"/>
                                                  <w:rPr>
                                                    <w:rFonts w:ascii="Helvetica" w:eastAsia="Times New Roman" w:hAnsi="Helvetica"/>
                                                    <w:color w:val="FFFFFF"/>
                                                    <w:sz w:val="18"/>
                                                    <w:szCs w:val="18"/>
                                                  </w:rPr>
                                                </w:pPr>
                                                <w:r>
                                                  <w:rPr>
                                                    <w:rStyle w:val="Emphasis"/>
                                                    <w:rFonts w:ascii="Helvetica" w:eastAsia="Times New Roman" w:hAnsi="Helvetica"/>
                                                    <w:color w:val="FFFFFF"/>
                                                    <w:sz w:val="18"/>
                                                    <w:szCs w:val="18"/>
                                                  </w:rPr>
                                                  <w:t xml:space="preserve">Copyright © 2021 Nova Scotia Dental Association, </w:t>
                                                </w:r>
                                                <w:proofErr w:type="gramStart"/>
                                                <w:r>
                                                  <w:rPr>
                                                    <w:rStyle w:val="Emphasis"/>
                                                    <w:rFonts w:ascii="Helvetica" w:eastAsia="Times New Roman" w:hAnsi="Helvetica"/>
                                                    <w:color w:val="FFFFFF"/>
                                                    <w:sz w:val="18"/>
                                                    <w:szCs w:val="18"/>
                                                  </w:rPr>
                                                  <w:t>All</w:t>
                                                </w:r>
                                                <w:proofErr w:type="gramEnd"/>
                                                <w:r>
                                                  <w:rPr>
                                                    <w:rStyle w:val="Emphasis"/>
                                                    <w:rFonts w:ascii="Helvetica" w:eastAsia="Times New Roman" w:hAnsi="Helvetica"/>
                                                    <w:color w:val="FFFFFF"/>
                                                    <w:sz w:val="18"/>
                                                    <w:szCs w:val="18"/>
                                                  </w:rPr>
                                                  <w:t xml:space="preserve"> rights reserved.</w:t>
                                                </w:r>
                                                <w:r>
                                                  <w:rPr>
                                                    <w:rFonts w:ascii="Helvetica" w:eastAsia="Times New Roman" w:hAnsi="Helvetica"/>
                                                    <w:color w:val="FFFFFF"/>
                                                    <w:sz w:val="18"/>
                                                    <w:szCs w:val="18"/>
                                                  </w:rPr>
                                                  <w:t xml:space="preserve"> </w:t>
                                                </w:r>
                                                <w:r>
                                                  <w:rPr>
                                                    <w:rFonts w:ascii="Helvetica" w:eastAsia="Times New Roman" w:hAnsi="Helvetica"/>
                                                    <w:color w:val="FFFFFF"/>
                                                    <w:sz w:val="18"/>
                                                    <w:szCs w:val="18"/>
                                                  </w:rPr>
                                                  <w:br/>
                                                  <w:t xml:space="preserve">You are receiving this email because you opted in at our website. </w:t>
                                                </w:r>
                                                <w:r>
                                                  <w:rPr>
                                                    <w:rFonts w:ascii="Helvetica" w:eastAsia="Times New Roman" w:hAnsi="Helvetica"/>
                                                    <w:color w:val="FFFFFF"/>
                                                    <w:sz w:val="18"/>
                                                    <w:szCs w:val="18"/>
                                                  </w:rPr>
                                                  <w:br/>
                                                </w:r>
                                                <w:r>
                                                  <w:rPr>
                                                    <w:rFonts w:ascii="Helvetica" w:eastAsia="Times New Roman" w:hAnsi="Helvetica"/>
                                                    <w:color w:val="FFFFFF"/>
                                                    <w:sz w:val="18"/>
                                                    <w:szCs w:val="18"/>
                                                  </w:rPr>
                                                  <w:br/>
                                                </w:r>
                                                <w:r>
                                                  <w:rPr>
                                                    <w:rStyle w:val="Strong"/>
                                                    <w:rFonts w:ascii="Helvetica" w:eastAsia="Times New Roman" w:hAnsi="Helvetica"/>
                                                    <w:color w:val="FFFFFF"/>
                                                    <w:sz w:val="18"/>
                                                    <w:szCs w:val="18"/>
                                                  </w:rPr>
                                                  <w:t>Our mailing address is:</w:t>
                                                </w:r>
                                                <w:r>
                                                  <w:rPr>
                                                    <w:rFonts w:ascii="Helvetica" w:eastAsia="Times New Roman" w:hAnsi="Helvetica"/>
                                                    <w:color w:val="FFFFFF"/>
                                                    <w:sz w:val="18"/>
                                                    <w:szCs w:val="18"/>
                                                  </w:rPr>
                                                  <w:t xml:space="preserve"> </w:t>
                                                </w:r>
                                              </w:p>
                                              <w:p w14:paraId="76357730" w14:textId="77777777" w:rsidR="005218D2" w:rsidRDefault="005218D2">
                                                <w:pPr>
                                                  <w:spacing w:line="360" w:lineRule="auto"/>
                                                  <w:jc w:val="center"/>
                                                  <w:rPr>
                                                    <w:rFonts w:ascii="Helvetica" w:eastAsia="Times New Roman" w:hAnsi="Helvetica"/>
                                                    <w:color w:val="FFFFFF"/>
                                                    <w:sz w:val="18"/>
                                                    <w:szCs w:val="18"/>
                                                  </w:rPr>
                                                </w:pPr>
                                                <w:r>
                                                  <w:rPr>
                                                    <w:rStyle w:val="org"/>
                                                    <w:rFonts w:ascii="Helvetica" w:eastAsia="Times New Roman" w:hAnsi="Helvetica"/>
                                                    <w:color w:val="FFFFFF"/>
                                                    <w:sz w:val="18"/>
                                                    <w:szCs w:val="18"/>
                                                  </w:rPr>
                                                  <w:t>Nova Scotia Dental Association</w:t>
                                                </w:r>
                                              </w:p>
                                              <w:p w14:paraId="7C2A557C" w14:textId="77777777" w:rsidR="005218D2" w:rsidRDefault="005218D2">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210 Waterfront Drive</w:t>
                                                </w:r>
                                              </w:p>
                                              <w:p w14:paraId="7F1E695C" w14:textId="77777777" w:rsidR="005218D2" w:rsidRDefault="005218D2">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Suite 101</w:t>
                                                </w:r>
                                              </w:p>
                                              <w:p w14:paraId="4CBCDD3E" w14:textId="77777777" w:rsidR="005218D2" w:rsidRDefault="005218D2">
                                                <w:pPr>
                                                  <w:spacing w:line="360" w:lineRule="auto"/>
                                                  <w:jc w:val="center"/>
                                                  <w:rPr>
                                                    <w:rFonts w:ascii="Helvetica" w:eastAsia="Times New Roman" w:hAnsi="Helvetica"/>
                                                    <w:color w:val="FFFFFF"/>
                                                    <w:sz w:val="18"/>
                                                    <w:szCs w:val="18"/>
                                                  </w:rPr>
                                                </w:pPr>
                                                <w:r>
                                                  <w:rPr>
                                                    <w:rStyle w:val="locality"/>
                                                    <w:rFonts w:ascii="Helvetica" w:eastAsia="Times New Roman" w:hAnsi="Helvetica"/>
                                                    <w:color w:val="FFFFFF"/>
                                                    <w:sz w:val="18"/>
                                                    <w:szCs w:val="18"/>
                                                  </w:rPr>
                                                  <w:t>Bedford</w:t>
                                                </w:r>
                                                <w:r>
                                                  <w:rPr>
                                                    <w:rFonts w:ascii="Helvetica" w:eastAsia="Times New Roman" w:hAnsi="Helvetica"/>
                                                    <w:color w:val="FFFFFF"/>
                                                    <w:sz w:val="18"/>
                                                    <w:szCs w:val="18"/>
                                                  </w:rPr>
                                                  <w:t xml:space="preserve">, </w:t>
                                                </w:r>
                                                <w:r>
                                                  <w:rPr>
                                                    <w:rStyle w:val="region"/>
                                                    <w:rFonts w:ascii="Helvetica" w:eastAsia="Times New Roman" w:hAnsi="Helvetica"/>
                                                    <w:color w:val="FFFFFF"/>
                                                    <w:sz w:val="18"/>
                                                    <w:szCs w:val="18"/>
                                                  </w:rPr>
                                                  <w:t>Nova Scotia</w:t>
                                                </w:r>
                                                <w:r>
                                                  <w:rPr>
                                                    <w:rFonts w:ascii="Helvetica" w:eastAsia="Times New Roman" w:hAnsi="Helvetica"/>
                                                    <w:color w:val="FFFFFF"/>
                                                    <w:sz w:val="18"/>
                                                    <w:szCs w:val="18"/>
                                                  </w:rPr>
                                                  <w:t xml:space="preserve"> </w:t>
                                                </w:r>
                                                <w:r>
                                                  <w:rPr>
                                                    <w:rStyle w:val="postal-code"/>
                                                    <w:rFonts w:ascii="Helvetica" w:eastAsia="Times New Roman" w:hAnsi="Helvetica"/>
                                                    <w:color w:val="FFFFFF"/>
                                                    <w:sz w:val="18"/>
                                                    <w:szCs w:val="18"/>
                                                  </w:rPr>
                                                  <w:t>B4A0H3</w:t>
                                                </w:r>
                                                <w:r>
                                                  <w:rPr>
                                                    <w:rFonts w:ascii="Helvetica" w:eastAsia="Times New Roman" w:hAnsi="Helvetica"/>
                                                    <w:color w:val="FFFFFF"/>
                                                    <w:sz w:val="18"/>
                                                    <w:szCs w:val="18"/>
                                                  </w:rPr>
                                                  <w:t xml:space="preserve"> </w:t>
                                                </w:r>
                                              </w:p>
                                              <w:p w14:paraId="04805FE1" w14:textId="77777777" w:rsidR="005218D2" w:rsidRDefault="005218D2">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Canada</w:t>
                                                </w:r>
                                              </w:p>
                                              <w:p w14:paraId="4BEAF1BC" w14:textId="77777777" w:rsidR="005218D2" w:rsidRDefault="005218D2">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hyperlink r:id="rId23" w:history="1">
                                                  <w:r>
                                                    <w:rPr>
                                                      <w:rStyle w:val="Hyperlink"/>
                                                      <w:rFonts w:ascii="Helvetica" w:eastAsia="Times New Roman" w:hAnsi="Helvetica"/>
                                                      <w:color w:val="FFFFFF"/>
                                                      <w:sz w:val="18"/>
                                                      <w:szCs w:val="18"/>
                                                    </w:rPr>
                                                    <w:t>Add us to your address book</w:t>
                                                  </w:r>
                                                </w:hyperlink>
                                              </w:p>
                                              <w:p w14:paraId="0F489F94" w14:textId="0632571F" w:rsidR="005218D2" w:rsidRDefault="005218D2">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r>
                                                  <w:rPr>
                                                    <w:rFonts w:ascii="Helvetica" w:eastAsia="Times New Roman" w:hAnsi="Helvetica"/>
                                                    <w:color w:val="FFFFFF"/>
                                                    <w:sz w:val="18"/>
                                                    <w:szCs w:val="18"/>
                                                  </w:rPr>
                                                  <w:br/>
                                                  <w:t>Want to change how you receive these emails?</w:t>
                                                </w:r>
                                                <w:r>
                                                  <w:rPr>
                                                    <w:rFonts w:ascii="Helvetica" w:eastAsia="Times New Roman" w:hAnsi="Helvetica"/>
                                                    <w:color w:val="FFFFFF"/>
                                                    <w:sz w:val="18"/>
                                                    <w:szCs w:val="18"/>
                                                  </w:rPr>
                                                  <w:br/>
                                                  <w:t xml:space="preserve">You can </w:t>
                                                </w:r>
                                                <w:hyperlink r:id="rId24" w:history="1">
                                                  <w:r>
                                                    <w:rPr>
                                                      <w:rStyle w:val="Hyperlink"/>
                                                      <w:rFonts w:ascii="Helvetica" w:eastAsia="Times New Roman" w:hAnsi="Helvetica"/>
                                                      <w:color w:val="FFFFFF"/>
                                                      <w:sz w:val="18"/>
                                                      <w:szCs w:val="18"/>
                                                    </w:rPr>
                                                    <w:t>update your preferences</w:t>
                                                  </w:r>
                                                </w:hyperlink>
                                                <w:r>
                                                  <w:rPr>
                                                    <w:rFonts w:ascii="Helvetica" w:eastAsia="Times New Roman" w:hAnsi="Helvetica"/>
                                                    <w:color w:val="FFFFFF"/>
                                                    <w:sz w:val="18"/>
                                                    <w:szCs w:val="18"/>
                                                  </w:rPr>
                                                  <w:t xml:space="preserve"> or </w:t>
                                                </w:r>
                                                <w:hyperlink r:id="rId25" w:history="1">
                                                  <w:r>
                                                    <w:rPr>
                                                      <w:rStyle w:val="Hyperlink"/>
                                                      <w:rFonts w:ascii="Helvetica" w:eastAsia="Times New Roman" w:hAnsi="Helvetica"/>
                                                      <w:color w:val="FFFFFF"/>
                                                      <w:sz w:val="18"/>
                                                      <w:szCs w:val="18"/>
                                                    </w:rPr>
                                                    <w:t>unsubscribe from this list</w:t>
                                                  </w:r>
                                                </w:hyperlink>
                                                <w:r>
                                                  <w:rPr>
                                                    <w:rFonts w:ascii="Helvetica" w:eastAsia="Times New Roman" w:hAnsi="Helvetica"/>
                                                    <w:color w:val="FFFFFF"/>
                                                    <w:sz w:val="18"/>
                                                    <w:szCs w:val="18"/>
                                                  </w:rPr>
                                                  <w:t xml:space="preserve"> </w:t>
                                                </w:r>
                                                <w:r>
                                                  <w:rPr>
                                                    <w:rFonts w:ascii="Helvetica" w:eastAsia="Times New Roman" w:hAnsi="Helvetica"/>
                                                    <w:color w:val="FFFFFF"/>
                                                    <w:sz w:val="18"/>
                                                    <w:szCs w:val="18"/>
                                                  </w:rPr>
                                                  <w:br/>
                                                </w:r>
                                                <w:r>
                                                  <w:rPr>
                                                    <w:rFonts w:ascii="Helvetica" w:eastAsia="Times New Roman" w:hAnsi="Helvetica"/>
                                                    <w:color w:val="FFFFFF"/>
                                                    <w:sz w:val="18"/>
                                                    <w:szCs w:val="18"/>
                                                  </w:rPr>
                                                  <w:br/>
                                                </w:r>
                                                <w:r>
                                                  <w:rPr>
                                                    <w:rFonts w:ascii="Helvetica" w:eastAsia="Times New Roman" w:hAnsi="Helvetica"/>
                                                    <w:noProof/>
                                                    <w:color w:val="FFFFFF"/>
                                                    <w:sz w:val="18"/>
                                                    <w:szCs w:val="18"/>
                                                  </w:rPr>
                                                  <w:drawing>
                                                    <wp:inline distT="0" distB="0" distL="0" distR="0" wp14:anchorId="50141834" wp14:editId="35151E26">
                                                      <wp:extent cx="1320800" cy="519430"/>
                                                      <wp:effectExtent l="0" t="0" r="0" b="0"/>
                                                      <wp:docPr id="2" name="Picture 2" descr="Email Marketing Powered by Mailchim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0800" cy="519430"/>
                                                              </a:xfrm>
                                                              <a:prstGeom prst="rect">
                                                                <a:avLst/>
                                                              </a:prstGeom>
                                                              <a:noFill/>
                                                              <a:ln>
                                                                <a:noFill/>
                                                              </a:ln>
                                                            </pic:spPr>
                                                          </pic:pic>
                                                        </a:graphicData>
                                                      </a:graphic>
                                                    </wp:inline>
                                                  </w:drawing>
                                                </w:r>
                                              </w:p>
                                            </w:tc>
                                          </w:tr>
                                        </w:tbl>
                                        <w:p w14:paraId="62369434" w14:textId="77777777" w:rsidR="005218D2" w:rsidRDefault="005218D2">
                                          <w:pPr>
                                            <w:rPr>
                                              <w:rFonts w:ascii="Times New Roman" w:eastAsia="Times New Roman" w:hAnsi="Times New Roman" w:cs="Times New Roman"/>
                                              <w:sz w:val="20"/>
                                              <w:szCs w:val="20"/>
                                            </w:rPr>
                                          </w:pPr>
                                        </w:p>
                                      </w:tc>
                                    </w:tr>
                                  </w:tbl>
                                  <w:p w14:paraId="57F60A65" w14:textId="77777777" w:rsidR="005218D2" w:rsidRDefault="005218D2">
                                    <w:pPr>
                                      <w:rPr>
                                        <w:rFonts w:ascii="Times New Roman" w:eastAsia="Times New Roman" w:hAnsi="Times New Roman" w:cs="Times New Roman"/>
                                        <w:sz w:val="20"/>
                                        <w:szCs w:val="20"/>
                                      </w:rPr>
                                    </w:pPr>
                                  </w:p>
                                </w:tc>
                              </w:tr>
                            </w:tbl>
                            <w:p w14:paraId="4965C082" w14:textId="77777777" w:rsidR="005218D2" w:rsidRDefault="005218D2">
                              <w:pPr>
                                <w:rPr>
                                  <w:rFonts w:ascii="Times New Roman" w:eastAsia="Times New Roman" w:hAnsi="Times New Roman" w:cs="Times New Roman"/>
                                  <w:sz w:val="20"/>
                                  <w:szCs w:val="20"/>
                                </w:rPr>
                              </w:pPr>
                            </w:p>
                          </w:tc>
                        </w:tr>
                      </w:tbl>
                      <w:p w14:paraId="3FA31AC8" w14:textId="77777777" w:rsidR="005218D2" w:rsidRDefault="005218D2">
                        <w:pPr>
                          <w:jc w:val="center"/>
                          <w:rPr>
                            <w:rFonts w:ascii="Times New Roman" w:eastAsia="Times New Roman" w:hAnsi="Times New Roman" w:cs="Times New Roman"/>
                            <w:sz w:val="20"/>
                            <w:szCs w:val="20"/>
                          </w:rPr>
                        </w:pPr>
                      </w:p>
                    </w:tc>
                  </w:tr>
                </w:tbl>
                <w:p w14:paraId="1D354123" w14:textId="77777777" w:rsidR="005218D2" w:rsidRDefault="005218D2">
                  <w:pPr>
                    <w:jc w:val="center"/>
                    <w:rPr>
                      <w:rFonts w:ascii="Times New Roman" w:eastAsia="Times New Roman" w:hAnsi="Times New Roman" w:cs="Times New Roman"/>
                      <w:sz w:val="20"/>
                      <w:szCs w:val="20"/>
                    </w:rPr>
                  </w:pPr>
                </w:p>
              </w:tc>
            </w:tr>
          </w:tbl>
          <w:p w14:paraId="5BF87DF3" w14:textId="77777777" w:rsidR="005218D2" w:rsidRDefault="005218D2">
            <w:pPr>
              <w:jc w:val="center"/>
              <w:rPr>
                <w:rFonts w:ascii="Times New Roman" w:eastAsia="Times New Roman" w:hAnsi="Times New Roman" w:cs="Times New Roman"/>
                <w:sz w:val="20"/>
                <w:szCs w:val="20"/>
              </w:rPr>
            </w:pPr>
          </w:p>
        </w:tc>
      </w:tr>
    </w:tbl>
    <w:p w14:paraId="3D1B3F69" w14:textId="1CF30288" w:rsidR="005218D2" w:rsidRDefault="005218D2" w:rsidP="005218D2">
      <w:pPr>
        <w:rPr>
          <w:rFonts w:eastAsia="Times New Roman"/>
        </w:rPr>
      </w:pPr>
      <w:r>
        <w:rPr>
          <w:rFonts w:eastAsia="Times New Roman"/>
          <w:noProof/>
        </w:rPr>
        <w:lastRenderedPageBreak/>
        <w:drawing>
          <wp:inline distT="0" distB="0" distL="0" distR="0" wp14:anchorId="2DF16BDE" wp14:editId="266F7548">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76751EA6" w14:textId="77777777" w:rsidR="006A6565" w:rsidRDefault="006A6565"/>
    <w:sectPr w:rsidR="006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6615B"/>
    <w:multiLevelType w:val="multilevel"/>
    <w:tmpl w:val="3B6E5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0DA1820"/>
    <w:multiLevelType w:val="multilevel"/>
    <w:tmpl w:val="4E407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D2"/>
    <w:rsid w:val="005218D2"/>
    <w:rsid w:val="006A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86C"/>
  <w15:chartTrackingRefBased/>
  <w15:docId w15:val="{CE510D3E-8BD9-4838-82E1-6A34FB1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D2"/>
    <w:pPr>
      <w:spacing w:after="0" w:line="240" w:lineRule="auto"/>
    </w:pPr>
    <w:rPr>
      <w:rFonts w:ascii="Calibri" w:hAnsi="Calibri" w:cs="Calibri"/>
    </w:rPr>
  </w:style>
  <w:style w:type="paragraph" w:styleId="Heading1">
    <w:name w:val="heading 1"/>
    <w:basedOn w:val="Normal"/>
    <w:link w:val="Heading1Char"/>
    <w:uiPriority w:val="9"/>
    <w:qFormat/>
    <w:rsid w:val="005218D2"/>
    <w:pPr>
      <w:spacing w:line="360" w:lineRule="auto"/>
      <w:jc w:val="center"/>
      <w:outlineLvl w:val="0"/>
    </w:pPr>
    <w:rPr>
      <w:rFonts w:ascii="Helvetica" w:hAnsi="Helvetica"/>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8D2"/>
    <w:rPr>
      <w:rFonts w:ascii="Helvetica" w:hAnsi="Helvetica" w:cs="Calibri"/>
      <w:b/>
      <w:bCs/>
      <w:color w:val="222222"/>
      <w:kern w:val="36"/>
      <w:sz w:val="60"/>
      <w:szCs w:val="60"/>
    </w:rPr>
  </w:style>
  <w:style w:type="character" w:customStyle="1" w:styleId="org">
    <w:name w:val="org"/>
    <w:basedOn w:val="DefaultParagraphFont"/>
    <w:rsid w:val="005218D2"/>
  </w:style>
  <w:style w:type="character" w:customStyle="1" w:styleId="locality">
    <w:name w:val="locality"/>
    <w:basedOn w:val="DefaultParagraphFont"/>
    <w:rsid w:val="005218D2"/>
  </w:style>
  <w:style w:type="character" w:customStyle="1" w:styleId="region">
    <w:name w:val="region"/>
    <w:basedOn w:val="DefaultParagraphFont"/>
    <w:rsid w:val="005218D2"/>
  </w:style>
  <w:style w:type="character" w:customStyle="1" w:styleId="postal-code">
    <w:name w:val="postal-code"/>
    <w:basedOn w:val="DefaultParagraphFont"/>
    <w:rsid w:val="005218D2"/>
  </w:style>
  <w:style w:type="character" w:styleId="Strong">
    <w:name w:val="Strong"/>
    <w:basedOn w:val="DefaultParagraphFont"/>
    <w:uiPriority w:val="22"/>
    <w:qFormat/>
    <w:rsid w:val="005218D2"/>
    <w:rPr>
      <w:b/>
      <w:bCs/>
    </w:rPr>
  </w:style>
  <w:style w:type="character" w:styleId="Hyperlink">
    <w:name w:val="Hyperlink"/>
    <w:basedOn w:val="DefaultParagraphFont"/>
    <w:uiPriority w:val="99"/>
    <w:semiHidden/>
    <w:unhideWhenUsed/>
    <w:rsid w:val="005218D2"/>
    <w:rPr>
      <w:color w:val="0000FF"/>
      <w:u w:val="single"/>
    </w:rPr>
  </w:style>
  <w:style w:type="character" w:styleId="Emphasis">
    <w:name w:val="Emphasis"/>
    <w:basedOn w:val="DefaultParagraphFont"/>
    <w:uiPriority w:val="20"/>
    <w:qFormat/>
    <w:rsid w:val="00521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ental.us14.list-manage.com/track/click?u=e18ca70019273d62e5b6cb273&amp;id=c7e8175550&amp;e=f49d06b7f0" TargetMode="External"/><Relationship Id="rId13" Type="http://schemas.openxmlformats.org/officeDocument/2006/relationships/hyperlink" Target="mailto:km770223@dal.ca" TargetMode="External"/><Relationship Id="rId18" Type="http://schemas.openxmlformats.org/officeDocument/2006/relationships/image" Target="media/image3.png"/><Relationship Id="rId26" Type="http://schemas.openxmlformats.org/officeDocument/2006/relationships/hyperlink" Target="http://www.mailchimp.com/email-referral/?utm_source=freemium_newsletter&amp;utm_medium=email&amp;utm_campaign=referral_marketing&amp;aid=e18ca70019273d62e5b6cb273&amp;afl=1" TargetMode="External"/><Relationship Id="rId3" Type="http://schemas.openxmlformats.org/officeDocument/2006/relationships/settings" Target="settings.xml"/><Relationship Id="rId21" Type="http://schemas.openxmlformats.org/officeDocument/2006/relationships/hyperlink" Target="https://nsdental.us14.list-manage.com/track/click?u=e18ca70019273d62e5b6cb273&amp;id=228ba2c7ce&amp;e=f49d06b7f0" TargetMode="External"/><Relationship Id="rId7" Type="http://schemas.openxmlformats.org/officeDocument/2006/relationships/hyperlink" Target="https://nsdental.us14.list-manage.com/track/click?u=e18ca70019273d62e5b6cb273&amp;id=57ea51a282&amp;e=f49d06b7f0" TargetMode="External"/><Relationship Id="rId12" Type="http://schemas.openxmlformats.org/officeDocument/2006/relationships/hyperlink" Target="https://nsdental.us14.list-manage.com/track/click?u=e18ca70019273d62e5b6cb273&amp;id=acbed96c39&amp;e=f49d06b7f0" TargetMode="External"/><Relationship Id="rId17" Type="http://schemas.openxmlformats.org/officeDocument/2006/relationships/hyperlink" Target="https://nsdental.us14.list-manage.com/track/click?u=e18ca70019273d62e5b6cb273&amp;id=6692f8ec96&amp;e=f49d06b7f0" TargetMode="External"/><Relationship Id="rId25" Type="http://schemas.openxmlformats.org/officeDocument/2006/relationships/hyperlink" Target="https://nsdental.us14.list-manage.com/unsubscribe?u=e18ca70019273d62e5b6cb273&amp;id=58d4d1ca8f&amp;e=f49d06b7f0&amp;c=b2a27cab1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sdental.us14.list-manage.com/track/click?u=e18ca70019273d62e5b6cb273&amp;id=ea017da6ae&amp;e=f49d06b7f0" TargetMode="External"/><Relationship Id="rId11" Type="http://schemas.openxmlformats.org/officeDocument/2006/relationships/hyperlink" Target="https://nsdental.us14.list-manage.com/track/click?u=e18ca70019273d62e5b6cb273&amp;id=14e680ea48&amp;e=f49d06b7f0" TargetMode="External"/><Relationship Id="rId24" Type="http://schemas.openxmlformats.org/officeDocument/2006/relationships/hyperlink" Target="https://nsdental.us14.list-manage.com/profile?u=e18ca70019273d62e5b6cb273&amp;id=58d4d1ca8f&amp;e=f49d06b7f0" TargetMode="External"/><Relationship Id="rId5" Type="http://schemas.openxmlformats.org/officeDocument/2006/relationships/image" Target="media/image1.jpeg"/><Relationship Id="rId15" Type="http://schemas.openxmlformats.org/officeDocument/2006/relationships/hyperlink" Target="https://nsdental.us14.list-manage.com/track/click?u=e18ca70019273d62e5b6cb273&amp;id=572e4e0369&amp;e=f49d06b7f0" TargetMode="External"/><Relationship Id="rId23" Type="http://schemas.openxmlformats.org/officeDocument/2006/relationships/hyperlink" Target="https://nsdental.us14.list-manage.com/vcard?u=e18ca70019273d62e5b6cb273&amp;id=58d4d1ca8f" TargetMode="External"/><Relationship Id="rId28" Type="http://schemas.openxmlformats.org/officeDocument/2006/relationships/image" Target="media/image7.gif"/><Relationship Id="rId10" Type="http://schemas.openxmlformats.org/officeDocument/2006/relationships/hyperlink" Target="https://nsdental.us14.list-manage.com/track/click?u=e18ca70019273d62e5b6cb273&amp;id=369d8db751&amp;e=f49d06b7f0" TargetMode="External"/><Relationship Id="rId19" Type="http://schemas.openxmlformats.org/officeDocument/2006/relationships/hyperlink" Target="https://nsdental.us14.list-manage.com/track/click?u=e18ca70019273d62e5b6cb273&amp;id=8d8b1df26f&amp;e=f49d06b7f0" TargetMode="External"/><Relationship Id="rId4" Type="http://schemas.openxmlformats.org/officeDocument/2006/relationships/webSettings" Target="webSettings.xml"/><Relationship Id="rId9" Type="http://schemas.openxmlformats.org/officeDocument/2006/relationships/hyperlink" Target="https://nsdental.us14.list-manage.com/track/click?u=e18ca70019273d62e5b6cb273&amp;id=4d959549fd&amp;e=f49d06b7f0" TargetMode="External"/><Relationship Id="rId14" Type="http://schemas.openxmlformats.org/officeDocument/2006/relationships/hyperlink" Target="https://nsdental.us14.list-manage.com/track/click?u=e18ca70019273d62e5b6cb273&amp;id=448bd65d7a&amp;e=f49d06b7f0"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2021-01-22T04:57:00Z</dcterms:created>
  <dcterms:modified xsi:type="dcterms:W3CDTF">2021-01-22T04:57:00Z</dcterms:modified>
</cp:coreProperties>
</file>